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72" w:rsidRPr="005E6AC9" w:rsidRDefault="005E6AC9" w:rsidP="005E6AC9">
      <w:pPr>
        <w:pStyle w:val="Title"/>
        <w:jc w:val="center"/>
        <w:rPr>
          <w:sz w:val="40"/>
        </w:rPr>
      </w:pPr>
      <w:r w:rsidRPr="005E6AC9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-324293</wp:posOffset>
                </wp:positionV>
                <wp:extent cx="1084521" cy="951289"/>
                <wp:effectExtent l="0" t="0" r="190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95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39" w:rsidRDefault="00BD6839"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5F0C794E" wp14:editId="7C96A024">
                                  <wp:extent cx="895695" cy="8452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ildca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428" cy="87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25.55pt;width:85.4pt;height:74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NHwIAAB0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+KGEsM0&#10;DulJjIG8g5GUUZ/B+grDHi0GhhF/45xTr94+AP/uiYFtz8xe3DkHQy9Yi/yKmJldpU44PoI0wydo&#10;sQw7BEhAY+d0FA/lIIiOczpdZhOp8FgyX84XZUEJR99qUZTLVSrBquds63z4IECTeKmpw9kndHZ8&#10;8CGyYdVzSCzmQcl2J5VKhts3W+XIkeGe7NJ3Rv8tTBkyxOrlIiEbiPlphbQMuMdK6pou8/jFdFZF&#10;Nd6bNt0Dk2q6IxNlzvJERSZtwtiMGBg1a6A9oVAOpn3F94WXHtxPSgbc1Zr6HwfmBCXqo0GxV8V8&#10;Hpc7GfPFTYmGu/Y01x5mOELVNFAyXbchPYjI18AdDqWTSa8XJmeuuINJxvN7iUt+baeol1e9+QUA&#10;AP//AwBQSwMEFAAGAAgAAAAhAPCCDUTeAAAACAEAAA8AAABkcnMvZG93bnJldi54bWxMj81Ow0AM&#10;hO9IvMPKSFxQuwn9SRviVIAE4trSB3ASN4nIeqPstknfnu0JbmPNaOZztptMpy48uNYKQjyPQLGU&#10;tmqlRjh+f8w2oJwnqaizwghXdrDL7+8ySis7yp4vB1+rUCIuJYTG+z7V2pUNG3Jz27ME72QHQz6c&#10;Q62rgcZQbjr9HEVrbaiVsNBQz+8Nlz+Hs0E4fY1Pq+1YfPpjsl+u36hNCntFfHyYXl9AeZ78Xxhu&#10;+AEd8sBU2LNUTnUIi0UIIsxWcQzq5ifLIAqE7SYBnWf6/wP5LwAAAP//AwBQSwECLQAUAAYACAAA&#10;ACEAtoM4kv4AAADhAQAAEwAAAAAAAAAAAAAAAAAAAAAAW0NvbnRlbnRfVHlwZXNdLnhtbFBLAQIt&#10;ABQABgAIAAAAIQA4/SH/1gAAAJQBAAALAAAAAAAAAAAAAAAAAC8BAABfcmVscy8ucmVsc1BLAQIt&#10;ABQABgAIAAAAIQCt+xdNHwIAAB0EAAAOAAAAAAAAAAAAAAAAAC4CAABkcnMvZTJvRG9jLnhtbFBL&#10;AQItABQABgAIAAAAIQDwgg1E3gAAAAgBAAAPAAAAAAAAAAAAAAAAAHkEAABkcnMvZG93bnJldi54&#10;bWxQSwUGAAAAAAQABADzAAAAhAUAAAAA&#10;" stroked="f">
                <v:textbox>
                  <w:txbxContent>
                    <w:p w:rsidR="00BD6839" w:rsidRDefault="00BD6839"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5F0C794E" wp14:editId="7C96A024">
                            <wp:extent cx="895695" cy="8452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ildca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428" cy="87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6960" w:rsidRPr="005E6AC9">
        <w:rPr>
          <w:sz w:val="40"/>
        </w:rPr>
        <w:t>Westerville South Athletic Boosters</w:t>
      </w:r>
    </w:p>
    <w:p w:rsidR="004A6960" w:rsidRPr="005E6AC9" w:rsidRDefault="004A6960" w:rsidP="005E6AC9">
      <w:pPr>
        <w:pStyle w:val="Title"/>
        <w:jc w:val="center"/>
        <w:rPr>
          <w:sz w:val="40"/>
        </w:rPr>
      </w:pPr>
      <w:r w:rsidRPr="005E6AC9">
        <w:rPr>
          <w:sz w:val="40"/>
        </w:rPr>
        <w:t>Team Accounts Procedures</w:t>
      </w:r>
    </w:p>
    <w:p w:rsidR="004A6960" w:rsidRDefault="004A6960" w:rsidP="005E6AC9">
      <w:pPr>
        <w:pStyle w:val="Title"/>
        <w:jc w:val="center"/>
      </w:pPr>
      <w:r w:rsidRPr="005E6AC9">
        <w:rPr>
          <w:sz w:val="40"/>
        </w:rPr>
        <w:t>201</w:t>
      </w:r>
      <w:r w:rsidR="00343E31">
        <w:rPr>
          <w:sz w:val="40"/>
        </w:rPr>
        <w:t>7</w:t>
      </w:r>
      <w:r w:rsidRPr="005E6AC9">
        <w:rPr>
          <w:sz w:val="40"/>
        </w:rPr>
        <w:t>-201</w:t>
      </w:r>
      <w:r w:rsidR="00343E31">
        <w:rPr>
          <w:sz w:val="40"/>
        </w:rPr>
        <w:t>8</w:t>
      </w:r>
    </w:p>
    <w:p w:rsidR="004901C8" w:rsidRPr="004901C8" w:rsidRDefault="004901C8" w:rsidP="004901C8">
      <w:pPr>
        <w:pStyle w:val="Heading1"/>
      </w:pPr>
      <w:r>
        <w:t>Fundraising</w:t>
      </w:r>
    </w:p>
    <w:p w:rsidR="003B4485" w:rsidRDefault="003B4485" w:rsidP="007C237D">
      <w:pPr>
        <w:pStyle w:val="ListParagraph"/>
        <w:numPr>
          <w:ilvl w:val="0"/>
          <w:numId w:val="1"/>
        </w:numPr>
        <w:spacing w:after="0"/>
      </w:pPr>
      <w:r>
        <w:t xml:space="preserve">The IRS has stated that </w:t>
      </w:r>
      <w:r w:rsidR="00BC3602">
        <w:t>cooperative</w:t>
      </w:r>
      <w:r>
        <w:t xml:space="preserve"> fundraising and IFA’s may disqualify a school booster club from tax exemption.</w:t>
      </w:r>
    </w:p>
    <w:p w:rsidR="003B4485" w:rsidRDefault="00BC3602" w:rsidP="007C237D">
      <w:pPr>
        <w:pStyle w:val="ListParagraph"/>
        <w:numPr>
          <w:ilvl w:val="1"/>
          <w:numId w:val="1"/>
        </w:numPr>
        <w:spacing w:after="0"/>
      </w:pPr>
      <w:r>
        <w:t>Cooperative</w:t>
      </w:r>
      <w:bookmarkStart w:id="0" w:name="_GoBack"/>
      <w:bookmarkEnd w:id="0"/>
      <w:r w:rsidR="003B4485">
        <w:t xml:space="preserve"> Fundraising – Individuals receive credit for funds raised</w:t>
      </w:r>
    </w:p>
    <w:p w:rsidR="003B4485" w:rsidRDefault="003B4485" w:rsidP="007C237D">
      <w:pPr>
        <w:pStyle w:val="ListParagraph"/>
        <w:numPr>
          <w:ilvl w:val="1"/>
          <w:numId w:val="1"/>
        </w:numPr>
        <w:spacing w:after="0"/>
      </w:pPr>
      <w:r>
        <w:t>IFA’s- Individual Fundraising Account.  When records are kept showing how much each parent/student contributed to the fundraising effort.</w:t>
      </w:r>
    </w:p>
    <w:p w:rsidR="00BF00B9" w:rsidRDefault="00BF00B9" w:rsidP="00BF00B9">
      <w:pPr>
        <w:pStyle w:val="ListParagraph"/>
        <w:numPr>
          <w:ilvl w:val="0"/>
          <w:numId w:val="1"/>
        </w:numPr>
        <w:spacing w:after="0"/>
      </w:pPr>
      <w:r>
        <w:t>Teams are unable to ra</w:t>
      </w:r>
      <w:r w:rsidR="00BD6839">
        <w:t>ise funds to pay for Pay to Participate</w:t>
      </w:r>
      <w:r>
        <w:t xml:space="preserve"> fees.</w:t>
      </w:r>
    </w:p>
    <w:p w:rsidR="00284B89" w:rsidRDefault="00284B89" w:rsidP="00284B89">
      <w:pPr>
        <w:pStyle w:val="ListParagraph"/>
        <w:numPr>
          <w:ilvl w:val="0"/>
          <w:numId w:val="1"/>
        </w:numPr>
        <w:spacing w:after="0"/>
      </w:pPr>
      <w:r>
        <w:t xml:space="preserve">If you have a </w:t>
      </w:r>
      <w:r w:rsidR="00C042C8">
        <w:t>d</w:t>
      </w:r>
      <w:r>
        <w:t>ine</w:t>
      </w:r>
      <w:r w:rsidR="00C042C8">
        <w:t>-</w:t>
      </w:r>
      <w:r>
        <w:t xml:space="preserve"> out</w:t>
      </w:r>
      <w:r w:rsidR="00C042C8">
        <w:t xml:space="preserve"> Fundraiser</w:t>
      </w:r>
      <w:r>
        <w:t xml:space="preserve">, you need to email </w:t>
      </w:r>
      <w:hyperlink r:id="rId7" w:history="1">
        <w:r w:rsidR="00343E31" w:rsidRPr="00B76F9F">
          <w:rPr>
            <w:rStyle w:val="Hyperlink"/>
          </w:rPr>
          <w:t>WSABtreasurer@gmail.com</w:t>
        </w:r>
      </w:hyperlink>
      <w:r>
        <w:t xml:space="preserve"> to </w:t>
      </w:r>
      <w:r w:rsidR="004901C8">
        <w:t>indicate</w:t>
      </w:r>
      <w:r>
        <w:t>:</w:t>
      </w:r>
    </w:p>
    <w:p w:rsidR="00284B89" w:rsidRDefault="00284B89" w:rsidP="00284B89">
      <w:pPr>
        <w:pStyle w:val="ListParagraph"/>
        <w:numPr>
          <w:ilvl w:val="1"/>
          <w:numId w:val="1"/>
        </w:numPr>
        <w:spacing w:after="0"/>
      </w:pPr>
      <w:r>
        <w:t>Team</w:t>
      </w:r>
    </w:p>
    <w:p w:rsidR="00284B89" w:rsidRDefault="00284B89" w:rsidP="00284B89">
      <w:pPr>
        <w:pStyle w:val="ListParagraph"/>
        <w:numPr>
          <w:ilvl w:val="1"/>
          <w:numId w:val="1"/>
        </w:numPr>
        <w:spacing w:after="0"/>
      </w:pPr>
      <w:r>
        <w:t>Date</w:t>
      </w:r>
    </w:p>
    <w:p w:rsidR="00284B89" w:rsidRDefault="00284B89" w:rsidP="00284B89">
      <w:pPr>
        <w:pStyle w:val="ListParagraph"/>
        <w:numPr>
          <w:ilvl w:val="1"/>
          <w:numId w:val="1"/>
        </w:numPr>
        <w:spacing w:after="0"/>
      </w:pPr>
      <w:r>
        <w:t>Restaurant (this includes Kona)</w:t>
      </w:r>
    </w:p>
    <w:p w:rsidR="00284B89" w:rsidRDefault="00284B89" w:rsidP="00284B89">
      <w:pPr>
        <w:pStyle w:val="ListParagraph"/>
        <w:numPr>
          <w:ilvl w:val="1"/>
          <w:numId w:val="1"/>
        </w:numPr>
        <w:spacing w:after="0"/>
      </w:pPr>
      <w:r>
        <w:t xml:space="preserve">If the treasurer receives a check that is </w:t>
      </w:r>
      <w:r w:rsidR="00C042C8">
        <w:t>unidentified</w:t>
      </w:r>
      <w:r>
        <w:t>, it will be deposited to the Dine-out General Booster Fundraiser account.    It is up to the team to track their fundraisers and to inform the treasurer of pending checks.</w:t>
      </w:r>
    </w:p>
    <w:p w:rsidR="00E96A5B" w:rsidRDefault="00E96A5B" w:rsidP="00E96A5B">
      <w:pPr>
        <w:pStyle w:val="Heading1"/>
      </w:pPr>
      <w:r>
        <w:t>Deposit forms</w:t>
      </w:r>
    </w:p>
    <w:p w:rsidR="00E96A5B" w:rsidRPr="00E96A5B" w:rsidRDefault="00E96A5B" w:rsidP="00E96A5B">
      <w:pPr>
        <w:pStyle w:val="ListParagraph"/>
        <w:numPr>
          <w:ilvl w:val="0"/>
          <w:numId w:val="9"/>
        </w:numPr>
        <w:spacing w:after="0"/>
        <w:rPr>
          <w:b/>
        </w:rPr>
      </w:pPr>
      <w:r w:rsidRPr="00E96A5B">
        <w:rPr>
          <w:b/>
          <w:u w:val="single"/>
        </w:rPr>
        <w:t>Never deposit funds in a personal account</w:t>
      </w:r>
      <w:r w:rsidRPr="00E96A5B">
        <w:rPr>
          <w:b/>
        </w:rPr>
        <w:t xml:space="preserve"> </w:t>
      </w:r>
      <w:r w:rsidRPr="00216B4B">
        <w:t>(to later issue check to Boosters)</w:t>
      </w:r>
    </w:p>
    <w:p w:rsidR="00E96A5B" w:rsidRDefault="00E96A5B" w:rsidP="00E96A5B">
      <w:pPr>
        <w:pStyle w:val="ListParagraph"/>
        <w:numPr>
          <w:ilvl w:val="0"/>
          <w:numId w:val="9"/>
        </w:numPr>
      </w:pPr>
      <w:r>
        <w:t>Forms are available in AD office or upon request</w:t>
      </w:r>
    </w:p>
    <w:p w:rsidR="00E96A5B" w:rsidRDefault="00E96A5B" w:rsidP="00E96A5B">
      <w:pPr>
        <w:pStyle w:val="ListParagraph"/>
        <w:numPr>
          <w:ilvl w:val="0"/>
          <w:numId w:val="9"/>
        </w:numPr>
      </w:pPr>
      <w:r>
        <w:t>List checks with:</w:t>
      </w:r>
    </w:p>
    <w:p w:rsidR="00E96A5B" w:rsidRDefault="00E96A5B" w:rsidP="00E96A5B">
      <w:pPr>
        <w:pStyle w:val="ListParagraph"/>
        <w:numPr>
          <w:ilvl w:val="1"/>
          <w:numId w:val="9"/>
        </w:numPr>
      </w:pPr>
      <w:r>
        <w:t>Check #</w:t>
      </w:r>
    </w:p>
    <w:p w:rsidR="00E96A5B" w:rsidRDefault="00E96A5B" w:rsidP="00E96A5B">
      <w:pPr>
        <w:pStyle w:val="ListParagraph"/>
        <w:numPr>
          <w:ilvl w:val="1"/>
          <w:numId w:val="9"/>
        </w:numPr>
      </w:pPr>
      <w:r>
        <w:t>Last name on check</w:t>
      </w:r>
    </w:p>
    <w:p w:rsidR="00E96A5B" w:rsidRDefault="00E96A5B" w:rsidP="00E96A5B">
      <w:pPr>
        <w:pStyle w:val="ListParagraph"/>
        <w:numPr>
          <w:ilvl w:val="1"/>
          <w:numId w:val="9"/>
        </w:numPr>
      </w:pPr>
      <w:r>
        <w:t>$ amount</w:t>
      </w:r>
    </w:p>
    <w:p w:rsidR="00E96A5B" w:rsidRPr="00E96A5B" w:rsidRDefault="00E96A5B" w:rsidP="00E96A5B">
      <w:pPr>
        <w:pStyle w:val="ListParagraph"/>
        <w:numPr>
          <w:ilvl w:val="0"/>
          <w:numId w:val="9"/>
        </w:numPr>
      </w:pPr>
      <w:r w:rsidRPr="00E96A5B">
        <w:t xml:space="preserve">Cash </w:t>
      </w:r>
    </w:p>
    <w:p w:rsidR="00E96A5B" w:rsidRDefault="00E96A5B" w:rsidP="00E96A5B">
      <w:pPr>
        <w:pStyle w:val="ListParagraph"/>
        <w:numPr>
          <w:ilvl w:val="1"/>
          <w:numId w:val="9"/>
        </w:numPr>
        <w:spacing w:after="0"/>
      </w:pPr>
      <w:r>
        <w:t>Deposits less than $1,000 need to be deposited within 48 hours.</w:t>
      </w:r>
    </w:p>
    <w:p w:rsidR="00E96A5B" w:rsidRDefault="00E96A5B" w:rsidP="00E96A5B">
      <w:pPr>
        <w:pStyle w:val="ListParagraph"/>
        <w:numPr>
          <w:ilvl w:val="1"/>
          <w:numId w:val="9"/>
        </w:numPr>
        <w:spacing w:after="0"/>
      </w:pPr>
      <w:r>
        <w:t xml:space="preserve">More than $1,000 24 hours  </w:t>
      </w:r>
    </w:p>
    <w:p w:rsidR="00E96A5B" w:rsidRDefault="00E96A5B" w:rsidP="00E96A5B">
      <w:pPr>
        <w:pStyle w:val="ListParagraph"/>
        <w:numPr>
          <w:ilvl w:val="1"/>
          <w:numId w:val="9"/>
        </w:numPr>
      </w:pPr>
      <w:r>
        <w:t xml:space="preserve">Always have 2 people (not related) present when handling cash with 2 signatures </w:t>
      </w:r>
      <w:r w:rsidRPr="00E96A5B">
        <w:rPr>
          <w:u w:val="single"/>
        </w:rPr>
        <w:t>required</w:t>
      </w:r>
      <w:r>
        <w:t xml:space="preserve"> for count verification.  </w:t>
      </w:r>
    </w:p>
    <w:p w:rsidR="00FC140B" w:rsidRDefault="00E96A5B" w:rsidP="00BD6839">
      <w:pPr>
        <w:pStyle w:val="ListParagraph"/>
        <w:numPr>
          <w:ilvl w:val="1"/>
          <w:numId w:val="9"/>
        </w:numPr>
        <w:spacing w:after="0"/>
      </w:pPr>
      <w:r>
        <w:t xml:space="preserve">Cash needs to be identified.  If an athlete or parent makes a payment, the name and amount should be listed on the deposit just like a check. </w:t>
      </w:r>
    </w:p>
    <w:p w:rsidR="00E96A5B" w:rsidRDefault="00FC140B" w:rsidP="00E96A5B">
      <w:pPr>
        <w:pStyle w:val="ListParagraph"/>
        <w:numPr>
          <w:ilvl w:val="1"/>
          <w:numId w:val="9"/>
        </w:numPr>
        <w:spacing w:after="0"/>
      </w:pPr>
      <w:r>
        <w:t xml:space="preserve">Cash donations or payments </w:t>
      </w:r>
      <w:r w:rsidR="00E96A5B">
        <w:t xml:space="preserve">should always have a receipt unless not feasible (ex:  jar sitting out for donations and small amounts placed in).  </w:t>
      </w:r>
    </w:p>
    <w:p w:rsidR="00E96A5B" w:rsidRDefault="00E96A5B" w:rsidP="00E96A5B">
      <w:pPr>
        <w:pStyle w:val="ListParagraph"/>
        <w:numPr>
          <w:ilvl w:val="2"/>
          <w:numId w:val="9"/>
        </w:numPr>
        <w:spacing w:after="0"/>
      </w:pPr>
      <w:r>
        <w:t xml:space="preserve">Receipt book will be provided upon request by the Treasurer. </w:t>
      </w:r>
    </w:p>
    <w:p w:rsidR="00E96A5B" w:rsidRPr="00FC140B" w:rsidRDefault="00E96A5B" w:rsidP="00E96A5B">
      <w:pPr>
        <w:pStyle w:val="ListParagraph"/>
        <w:numPr>
          <w:ilvl w:val="2"/>
          <w:numId w:val="9"/>
        </w:numPr>
        <w:spacing w:after="0"/>
        <w:rPr>
          <w:b/>
        </w:rPr>
      </w:pPr>
      <w:r>
        <w:t>Copy of each receipt should be stapled to the deposit form</w:t>
      </w:r>
    </w:p>
    <w:p w:rsidR="00FC140B" w:rsidRPr="00E96A5B" w:rsidRDefault="00FC140B" w:rsidP="00E96A5B">
      <w:pPr>
        <w:pStyle w:val="ListParagraph"/>
        <w:numPr>
          <w:ilvl w:val="2"/>
          <w:numId w:val="9"/>
        </w:numPr>
        <w:spacing w:after="0"/>
        <w:rPr>
          <w:b/>
        </w:rPr>
      </w:pPr>
      <w:r>
        <w:t>Cash receipt book is turned into treasurer at the end of fiscal year to ensure no missing receipts.</w:t>
      </w:r>
    </w:p>
    <w:p w:rsidR="00E96A5B" w:rsidRPr="00E96A5B" w:rsidRDefault="00E96A5B" w:rsidP="00E96A5B">
      <w:pPr>
        <w:pStyle w:val="ListParagraph"/>
        <w:numPr>
          <w:ilvl w:val="1"/>
          <w:numId w:val="9"/>
        </w:numPr>
        <w:spacing w:after="0"/>
      </w:pPr>
      <w:r>
        <w:t>Cash should not be used to purchase item.  Ex: Concession- $ should not come out of cash drawer to purchase supplies.</w:t>
      </w:r>
    </w:p>
    <w:p w:rsidR="00E96A5B" w:rsidRDefault="00E96A5B" w:rsidP="00E96A5B">
      <w:pPr>
        <w:pStyle w:val="ListParagraph"/>
        <w:numPr>
          <w:ilvl w:val="0"/>
          <w:numId w:val="2"/>
        </w:numPr>
      </w:pPr>
      <w:r>
        <w:t>Keep yellow copy for your records</w:t>
      </w:r>
    </w:p>
    <w:p w:rsidR="00216B4B" w:rsidRDefault="00216B4B" w:rsidP="00216B4B">
      <w:pPr>
        <w:pStyle w:val="ListParagraph"/>
        <w:numPr>
          <w:ilvl w:val="0"/>
          <w:numId w:val="2"/>
        </w:numPr>
      </w:pPr>
      <w:r>
        <w:lastRenderedPageBreak/>
        <w:t>Fill out completely and drop off in Athletic Office booster mailbox.</w:t>
      </w:r>
    </w:p>
    <w:p w:rsidR="00690E05" w:rsidRDefault="00690E05" w:rsidP="00690E05">
      <w:pPr>
        <w:pStyle w:val="Heading1"/>
      </w:pPr>
      <w:r>
        <w:t>Check Requests</w:t>
      </w:r>
    </w:p>
    <w:p w:rsidR="00690E05" w:rsidRDefault="00690E05" w:rsidP="00690E05">
      <w:pPr>
        <w:pStyle w:val="ListParagraph"/>
        <w:numPr>
          <w:ilvl w:val="0"/>
          <w:numId w:val="7"/>
        </w:numPr>
      </w:pPr>
      <w:r>
        <w:t>Must be used for requests for payment- Available in Athletic Office or upon request.</w:t>
      </w:r>
    </w:p>
    <w:p w:rsidR="00690E05" w:rsidRDefault="00690E05" w:rsidP="00690E05">
      <w:pPr>
        <w:pStyle w:val="ListParagraph"/>
        <w:numPr>
          <w:ilvl w:val="0"/>
          <w:numId w:val="7"/>
        </w:numPr>
      </w:pPr>
      <w:r>
        <w:t xml:space="preserve">Attach an invoice or </w:t>
      </w:r>
      <w:r w:rsidRPr="00216B4B">
        <w:rPr>
          <w:u w:val="single"/>
        </w:rPr>
        <w:t>itemized</w:t>
      </w:r>
      <w:r>
        <w:t xml:space="preserve"> receipt.</w:t>
      </w:r>
    </w:p>
    <w:p w:rsidR="00D96489" w:rsidRDefault="00D96489" w:rsidP="00690E05">
      <w:pPr>
        <w:pStyle w:val="ListParagraph"/>
        <w:numPr>
          <w:ilvl w:val="0"/>
          <w:numId w:val="7"/>
        </w:numPr>
      </w:pPr>
      <w:r>
        <w:t>Utilize check requests for payment to another team account.</w:t>
      </w:r>
    </w:p>
    <w:p w:rsidR="00690E05" w:rsidRDefault="00690E05" w:rsidP="00690E05">
      <w:pPr>
        <w:pStyle w:val="ListParagraph"/>
        <w:numPr>
          <w:ilvl w:val="0"/>
          <w:numId w:val="7"/>
        </w:numPr>
      </w:pPr>
      <w:r>
        <w:t>No tax can be reimbursed.  We are a 501c3 non-profit organization.  To maintain that status and avoid fines, we are not able to pay/reimburse for taxes.  Be sure to let vendor/retailor know your purchase is for a non-profit organization.</w:t>
      </w:r>
    </w:p>
    <w:p w:rsidR="00690E05" w:rsidRDefault="00690E05" w:rsidP="00690E05">
      <w:pPr>
        <w:pStyle w:val="ListParagraph"/>
        <w:numPr>
          <w:ilvl w:val="1"/>
          <w:numId w:val="7"/>
        </w:numPr>
      </w:pPr>
      <w:r>
        <w:t>We have ID at Menards, Home Depot and Office Max. More I am sure.  If you are aware of a retailor that has WSAB on file, please let me know.</w:t>
      </w:r>
    </w:p>
    <w:p w:rsidR="00C33419" w:rsidRPr="00C33419" w:rsidRDefault="00690E05" w:rsidP="00926A64">
      <w:pPr>
        <w:pStyle w:val="ListParagraph"/>
        <w:numPr>
          <w:ilvl w:val="1"/>
          <w:numId w:val="7"/>
        </w:numPr>
      </w:pPr>
      <w:r>
        <w:t>Our Tax ID# for exemption i</w:t>
      </w:r>
      <w:r w:rsidRPr="00C33419">
        <w:t>s:</w:t>
      </w:r>
      <w:r w:rsidR="00C33419" w:rsidRPr="00C3341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33419">
        <w:rPr>
          <w:rFonts w:ascii="Arial" w:hAnsi="Arial" w:cs="Arial"/>
          <w:color w:val="222222"/>
          <w:sz w:val="19"/>
          <w:szCs w:val="19"/>
          <w:shd w:val="clear" w:color="auto" w:fill="FFFFFF"/>
        </w:rPr>
        <w:t>83-0398567</w:t>
      </w:r>
    </w:p>
    <w:p w:rsidR="00690E05" w:rsidRDefault="00690E05" w:rsidP="00926A64">
      <w:pPr>
        <w:pStyle w:val="ListParagraph"/>
        <w:numPr>
          <w:ilvl w:val="1"/>
          <w:numId w:val="7"/>
        </w:numPr>
      </w:pPr>
      <w:r>
        <w:t>If you need a blanket exemption form, contact me.</w:t>
      </w:r>
    </w:p>
    <w:p w:rsidR="00690E05" w:rsidRDefault="00216B4B" w:rsidP="00690E05">
      <w:pPr>
        <w:pStyle w:val="ListParagraph"/>
        <w:numPr>
          <w:ilvl w:val="0"/>
          <w:numId w:val="7"/>
        </w:numPr>
      </w:pPr>
      <w:r>
        <w:t>Coach’s signature is required on check request form</w:t>
      </w:r>
    </w:p>
    <w:p w:rsidR="00690E05" w:rsidRDefault="00690E05" w:rsidP="00690E05">
      <w:pPr>
        <w:pStyle w:val="ListParagraph"/>
        <w:numPr>
          <w:ilvl w:val="0"/>
          <w:numId w:val="7"/>
        </w:numPr>
      </w:pPr>
      <w:r>
        <w:t>Fill out form completely and drop off at Athletic Office booster mailbox or mail to address on form.</w:t>
      </w:r>
    </w:p>
    <w:p w:rsidR="00690E05" w:rsidRDefault="00690E05" w:rsidP="00690E05">
      <w:pPr>
        <w:pStyle w:val="ListParagraph"/>
        <w:numPr>
          <w:ilvl w:val="0"/>
          <w:numId w:val="7"/>
        </w:numPr>
      </w:pPr>
      <w:r>
        <w:t>Keep yellow copy for your records</w:t>
      </w:r>
    </w:p>
    <w:p w:rsidR="0028008B" w:rsidRDefault="0028008B" w:rsidP="0028008B">
      <w:pPr>
        <w:pStyle w:val="Heading1"/>
      </w:pPr>
      <w:r>
        <w:t>youth camp payment to counselors</w:t>
      </w:r>
    </w:p>
    <w:p w:rsidR="0028008B" w:rsidRDefault="0028008B" w:rsidP="0028008B">
      <w:pPr>
        <w:pStyle w:val="ListParagraph"/>
        <w:numPr>
          <w:ilvl w:val="0"/>
          <w:numId w:val="11"/>
        </w:numPr>
        <w:ind w:left="720"/>
        <w:rPr>
          <w:lang w:eastAsia="ja-JP"/>
        </w:rPr>
      </w:pPr>
      <w:r>
        <w:rPr>
          <w:lang w:eastAsia="ja-JP"/>
        </w:rPr>
        <w:t>W9 filled out for any one person paid more than $600 prior to any payment issued.</w:t>
      </w:r>
    </w:p>
    <w:p w:rsidR="0028008B" w:rsidRPr="0028008B" w:rsidRDefault="0028008B" w:rsidP="009D1313">
      <w:pPr>
        <w:pStyle w:val="ListParagraph"/>
        <w:numPr>
          <w:ilvl w:val="0"/>
          <w:numId w:val="11"/>
        </w:numPr>
        <w:ind w:left="720"/>
        <w:rPr>
          <w:lang w:eastAsia="ja-JP"/>
        </w:rPr>
      </w:pPr>
      <w:r>
        <w:rPr>
          <w:lang w:eastAsia="ja-JP"/>
        </w:rPr>
        <w:t xml:space="preserve">Any coach that receives supplemental, needs to follow WCSD procedures for payment.  </w:t>
      </w:r>
    </w:p>
    <w:p w:rsidR="0028008B" w:rsidRPr="0028008B" w:rsidRDefault="004901C8" w:rsidP="0028008B">
      <w:pPr>
        <w:pStyle w:val="Heading1"/>
      </w:pPr>
      <w:r>
        <w:t>Team R</w:t>
      </w:r>
      <w:r w:rsidR="00D96489">
        <w:t>eports</w:t>
      </w:r>
    </w:p>
    <w:p w:rsidR="00D96489" w:rsidRDefault="00D96489" w:rsidP="00D96489">
      <w:pPr>
        <w:pStyle w:val="ListParagraph"/>
        <w:numPr>
          <w:ilvl w:val="0"/>
          <w:numId w:val="8"/>
        </w:numPr>
      </w:pPr>
      <w:r>
        <w:t xml:space="preserve">Review your statements that are distributed at monthly booster meetings.  You should have yellow copies and emails that tie to all transactions.  </w:t>
      </w:r>
    </w:p>
    <w:p w:rsidR="00D96489" w:rsidRDefault="00D96489" w:rsidP="00D96489">
      <w:pPr>
        <w:pStyle w:val="ListParagraph"/>
        <w:numPr>
          <w:ilvl w:val="0"/>
          <w:numId w:val="8"/>
        </w:numPr>
      </w:pPr>
      <w:r>
        <w:t xml:space="preserve">Email </w:t>
      </w:r>
      <w:r w:rsidR="00216B4B">
        <w:t>the treasurer</w:t>
      </w:r>
      <w:r>
        <w:t xml:space="preserve"> with any concerns/discrepancies.</w:t>
      </w:r>
    </w:p>
    <w:p w:rsidR="00BF00B9" w:rsidRDefault="00BF00B9" w:rsidP="00BF00B9">
      <w:pPr>
        <w:pStyle w:val="Heading1"/>
      </w:pPr>
      <w:r>
        <w:t>Team reports</w:t>
      </w:r>
    </w:p>
    <w:p w:rsidR="00BF00B9" w:rsidRDefault="00BF00B9" w:rsidP="00BF00B9">
      <w:pPr>
        <w:pStyle w:val="ListParagraph"/>
        <w:numPr>
          <w:ilvl w:val="0"/>
          <w:numId w:val="8"/>
        </w:numPr>
      </w:pPr>
      <w:r>
        <w:t xml:space="preserve">Review your statements that are distributed at monthly booster meetings.  You should have yellow copies and emails that tie to all transactions.  </w:t>
      </w:r>
    </w:p>
    <w:p w:rsidR="00BF00B9" w:rsidRDefault="00BF00B9" w:rsidP="00BF00B9">
      <w:pPr>
        <w:pStyle w:val="ListParagraph"/>
        <w:numPr>
          <w:ilvl w:val="0"/>
          <w:numId w:val="8"/>
        </w:numPr>
      </w:pPr>
      <w:r>
        <w:t xml:space="preserve">Email </w:t>
      </w:r>
      <w:r w:rsidR="00216B4B">
        <w:t>treasurer</w:t>
      </w:r>
      <w:r>
        <w:t xml:space="preserve"> any concerns/discrepancies.</w:t>
      </w:r>
    </w:p>
    <w:p w:rsidR="00D96489" w:rsidRPr="00D96489" w:rsidRDefault="004901C8" w:rsidP="00D96489">
      <w:pPr>
        <w:pStyle w:val="Heading1"/>
        <w:rPr>
          <w:sz w:val="32"/>
        </w:rPr>
      </w:pPr>
      <w:r>
        <w:rPr>
          <w:sz w:val="32"/>
        </w:rPr>
        <w:t>Communication</w:t>
      </w:r>
    </w:p>
    <w:p w:rsidR="00E96A5B" w:rsidRDefault="00E96A5B" w:rsidP="00D96489">
      <w:pPr>
        <w:pStyle w:val="ListParagraph"/>
        <w:numPr>
          <w:ilvl w:val="0"/>
          <w:numId w:val="8"/>
        </w:numPr>
      </w:pPr>
      <w:r>
        <w:t>Cheryl Lovell, Treasurer</w:t>
      </w:r>
    </w:p>
    <w:p w:rsidR="00D96489" w:rsidRDefault="00D96489" w:rsidP="00D96489">
      <w:pPr>
        <w:pStyle w:val="ListParagraph"/>
        <w:numPr>
          <w:ilvl w:val="0"/>
          <w:numId w:val="8"/>
        </w:numPr>
      </w:pPr>
      <w:r w:rsidRPr="00026976">
        <w:rPr>
          <w:b/>
        </w:rPr>
        <w:t>Preferable method is email (vs verbal requests</w:t>
      </w:r>
      <w:r w:rsidR="00026976">
        <w:rPr>
          <w:b/>
        </w:rPr>
        <w:t xml:space="preserve"> or texts</w:t>
      </w:r>
      <w:r>
        <w:t xml:space="preserve">). </w:t>
      </w:r>
    </w:p>
    <w:p w:rsidR="00D96489" w:rsidRDefault="00D96489" w:rsidP="00D96489">
      <w:pPr>
        <w:pStyle w:val="ListParagraph"/>
        <w:numPr>
          <w:ilvl w:val="0"/>
          <w:numId w:val="8"/>
        </w:numPr>
      </w:pPr>
      <w:r>
        <w:t xml:space="preserve">Treasurer email: </w:t>
      </w:r>
      <w:hyperlink r:id="rId8" w:history="1">
        <w:r w:rsidR="00C33419" w:rsidRPr="00E65F28">
          <w:rPr>
            <w:rStyle w:val="Hyperlink"/>
          </w:rPr>
          <w:t>wsabtreasurer@gmail.com</w:t>
        </w:r>
      </w:hyperlink>
    </w:p>
    <w:p w:rsidR="00D96489" w:rsidRDefault="00E96A5B" w:rsidP="00926A64">
      <w:pPr>
        <w:pStyle w:val="ListParagraph"/>
        <w:numPr>
          <w:ilvl w:val="0"/>
          <w:numId w:val="8"/>
        </w:numPr>
      </w:pPr>
      <w:r>
        <w:t>Cell: 614-425-6108</w:t>
      </w:r>
    </w:p>
    <w:p w:rsidR="00975C1E" w:rsidRDefault="00975C1E" w:rsidP="007C237D">
      <w:pPr>
        <w:spacing w:after="0"/>
      </w:pPr>
    </w:p>
    <w:sectPr w:rsidR="00975C1E" w:rsidSect="00BF00B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C35"/>
    <w:multiLevelType w:val="hybridMultilevel"/>
    <w:tmpl w:val="A25C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740B6"/>
    <w:multiLevelType w:val="hybridMultilevel"/>
    <w:tmpl w:val="6C0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662" w:hanging="432"/>
      </w:pPr>
    </w:lvl>
    <w:lvl w:ilvl="1">
      <w:start w:val="1"/>
      <w:numFmt w:val="decimal"/>
      <w:pStyle w:val="Heading2"/>
      <w:lvlText w:val="%1.%2"/>
      <w:lvlJc w:val="left"/>
      <w:pPr>
        <w:ind w:left="1656" w:hanging="576"/>
      </w:pPr>
    </w:lvl>
    <w:lvl w:ilvl="2">
      <w:start w:val="1"/>
      <w:numFmt w:val="decimal"/>
      <w:pStyle w:val="Heading3"/>
      <w:lvlText w:val="%1.%2.%3"/>
      <w:lvlJc w:val="left"/>
      <w:pPr>
        <w:ind w:left="1800" w:hanging="720"/>
      </w:pPr>
    </w:lvl>
    <w:lvl w:ilvl="3">
      <w:start w:val="1"/>
      <w:numFmt w:val="decimal"/>
      <w:pStyle w:val="Heading4"/>
      <w:lvlText w:val="%1.%2.%3.%4"/>
      <w:lvlJc w:val="left"/>
      <w:pPr>
        <w:ind w:left="1944" w:hanging="864"/>
      </w:pPr>
    </w:lvl>
    <w:lvl w:ilvl="4">
      <w:start w:val="1"/>
      <w:numFmt w:val="decimal"/>
      <w:pStyle w:val="Heading5"/>
      <w:lvlText w:val="%1.%2.%3.%4.%5"/>
      <w:lvlJc w:val="left"/>
      <w:pPr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23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664" w:hanging="1584"/>
      </w:pPr>
    </w:lvl>
  </w:abstractNum>
  <w:abstractNum w:abstractNumId="3" w15:restartNumberingAfterBreak="0">
    <w:nsid w:val="2C8944FB"/>
    <w:multiLevelType w:val="hybridMultilevel"/>
    <w:tmpl w:val="2DE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7DEE"/>
    <w:multiLevelType w:val="hybridMultilevel"/>
    <w:tmpl w:val="F39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3735"/>
    <w:multiLevelType w:val="hybridMultilevel"/>
    <w:tmpl w:val="5FD2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716C"/>
    <w:multiLevelType w:val="hybridMultilevel"/>
    <w:tmpl w:val="FE801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42C29"/>
    <w:multiLevelType w:val="hybridMultilevel"/>
    <w:tmpl w:val="6E1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C67"/>
    <w:multiLevelType w:val="hybridMultilevel"/>
    <w:tmpl w:val="EA2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93596"/>
    <w:multiLevelType w:val="hybridMultilevel"/>
    <w:tmpl w:val="EEB2C5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E171D66"/>
    <w:multiLevelType w:val="hybridMultilevel"/>
    <w:tmpl w:val="33F6EA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FA"/>
    <w:rsid w:val="00026976"/>
    <w:rsid w:val="00027177"/>
    <w:rsid w:val="000331E0"/>
    <w:rsid w:val="0008241F"/>
    <w:rsid w:val="000C0DD4"/>
    <w:rsid w:val="000C6917"/>
    <w:rsid w:val="000F45A0"/>
    <w:rsid w:val="00166C4D"/>
    <w:rsid w:val="00192F01"/>
    <w:rsid w:val="00213B03"/>
    <w:rsid w:val="00216B4B"/>
    <w:rsid w:val="0028008B"/>
    <w:rsid w:val="00284B89"/>
    <w:rsid w:val="002B490D"/>
    <w:rsid w:val="002C117A"/>
    <w:rsid w:val="003137E4"/>
    <w:rsid w:val="00330456"/>
    <w:rsid w:val="00343E31"/>
    <w:rsid w:val="003B4485"/>
    <w:rsid w:val="003C1E66"/>
    <w:rsid w:val="00422883"/>
    <w:rsid w:val="00436F80"/>
    <w:rsid w:val="0044601A"/>
    <w:rsid w:val="004901C8"/>
    <w:rsid w:val="004A6960"/>
    <w:rsid w:val="004F78A8"/>
    <w:rsid w:val="00517529"/>
    <w:rsid w:val="00577D68"/>
    <w:rsid w:val="005D7E07"/>
    <w:rsid w:val="005E6AC9"/>
    <w:rsid w:val="00611DF6"/>
    <w:rsid w:val="00660F1A"/>
    <w:rsid w:val="00690E05"/>
    <w:rsid w:val="006B4241"/>
    <w:rsid w:val="00702002"/>
    <w:rsid w:val="00766190"/>
    <w:rsid w:val="00784E72"/>
    <w:rsid w:val="007C237D"/>
    <w:rsid w:val="008B1BD3"/>
    <w:rsid w:val="00914525"/>
    <w:rsid w:val="00926A64"/>
    <w:rsid w:val="00975C1E"/>
    <w:rsid w:val="00982472"/>
    <w:rsid w:val="009D091B"/>
    <w:rsid w:val="009E7A8C"/>
    <w:rsid w:val="009F487B"/>
    <w:rsid w:val="00A166E8"/>
    <w:rsid w:val="00A33E33"/>
    <w:rsid w:val="00AF704C"/>
    <w:rsid w:val="00B0104F"/>
    <w:rsid w:val="00B02DFF"/>
    <w:rsid w:val="00B643FA"/>
    <w:rsid w:val="00BC3602"/>
    <w:rsid w:val="00BD6839"/>
    <w:rsid w:val="00BF00B9"/>
    <w:rsid w:val="00C042C8"/>
    <w:rsid w:val="00C33419"/>
    <w:rsid w:val="00CA5981"/>
    <w:rsid w:val="00CB5592"/>
    <w:rsid w:val="00CB6934"/>
    <w:rsid w:val="00CD1B83"/>
    <w:rsid w:val="00D07E96"/>
    <w:rsid w:val="00D25EBA"/>
    <w:rsid w:val="00D73DD8"/>
    <w:rsid w:val="00D96489"/>
    <w:rsid w:val="00DB5468"/>
    <w:rsid w:val="00E15874"/>
    <w:rsid w:val="00E96A5B"/>
    <w:rsid w:val="00E96B3C"/>
    <w:rsid w:val="00EB0791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2C2C7-B55C-4534-BF8C-82D6B59D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E05"/>
    <w:pPr>
      <w:keepNext/>
      <w:keepLines/>
      <w:numPr>
        <w:numId w:val="6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E05"/>
    <w:pPr>
      <w:keepNext/>
      <w:keepLines/>
      <w:numPr>
        <w:ilvl w:val="1"/>
        <w:numId w:val="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E0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E0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E0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E0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E0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E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E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E0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90E0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E05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E05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E05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E05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E05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E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E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E6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b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AB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lovell</dc:creator>
  <cp:keywords/>
  <dc:description/>
  <cp:lastModifiedBy>Dailey, Deidre</cp:lastModifiedBy>
  <cp:revision>3</cp:revision>
  <cp:lastPrinted>2017-08-07T10:10:00Z</cp:lastPrinted>
  <dcterms:created xsi:type="dcterms:W3CDTF">2017-09-13T00:03:00Z</dcterms:created>
  <dcterms:modified xsi:type="dcterms:W3CDTF">2017-09-13T00:03:00Z</dcterms:modified>
</cp:coreProperties>
</file>